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16" w:rsidRDefault="00E15116" w:rsidP="00E15116">
      <w:pPr>
        <w:pStyle w:val="a3"/>
        <w:jc w:val="center"/>
      </w:pPr>
      <w:r>
        <w:rPr>
          <w:rStyle w:val="a4"/>
        </w:rPr>
        <w:t>Об исследовании клещей в выходные и праздничные дни</w:t>
      </w:r>
    </w:p>
    <w:p w:rsidR="00E15116" w:rsidRDefault="00E15116" w:rsidP="00E15116">
      <w:pPr>
        <w:pStyle w:val="a3"/>
        <w:jc w:val="both"/>
      </w:pPr>
      <w:r>
        <w:t>В случае обнаружения присосавшегося клеща необходимо как можно раньше (не позднее 3 дня после укуса) обращаться за медицинской помощью и проведением экстренной профилактики инфекций, передающихся клещами.</w:t>
      </w:r>
    </w:p>
    <w:p w:rsidR="00E15116" w:rsidRDefault="00E15116" w:rsidP="00E15116">
      <w:pPr>
        <w:pStyle w:val="a3"/>
        <w:jc w:val="both"/>
      </w:pPr>
      <w:r>
        <w:rPr>
          <w:rStyle w:val="a4"/>
        </w:rPr>
        <w:t xml:space="preserve">Удалять клеща можно самостоятельно, но лучше обратившись в </w:t>
      </w:r>
      <w:proofErr w:type="spellStart"/>
      <w:r>
        <w:rPr>
          <w:rStyle w:val="a4"/>
        </w:rPr>
        <w:t>травмпункт</w:t>
      </w:r>
      <w:proofErr w:type="spellEnd"/>
      <w:r>
        <w:rPr>
          <w:rStyle w:val="a4"/>
        </w:rPr>
        <w:t xml:space="preserve">. Куда можно обращаться по поводу укуса клеща (адреса </w:t>
      </w:r>
      <w:proofErr w:type="spellStart"/>
      <w:r>
        <w:rPr>
          <w:rStyle w:val="a4"/>
        </w:rPr>
        <w:t>медорганизаций</w:t>
      </w:r>
      <w:proofErr w:type="spellEnd"/>
      <w:r>
        <w:rPr>
          <w:rStyle w:val="a4"/>
        </w:rPr>
        <w:t xml:space="preserve">) размещены на сайте Управления в разделе «Профилактика клещевых инфекций». </w:t>
      </w:r>
    </w:p>
    <w:p w:rsidR="00E15116" w:rsidRDefault="00E15116" w:rsidP="00E15116">
      <w:pPr>
        <w:pStyle w:val="a3"/>
        <w:jc w:val="both"/>
      </w:pPr>
      <w:r>
        <w:t>Для исследования клещей можно доставить во ФБУЗ «Центр гигиены и эпидемиологии в Курганской области» по адресу: ул. М Горького, 170. Телефоны для консультаций: 8(3522) 24-07-95, 24-11- 59; 24-07-96, 24-11-54.</w:t>
      </w:r>
    </w:p>
    <w:p w:rsidR="00E15116" w:rsidRDefault="00E15116" w:rsidP="00E15116">
      <w:pPr>
        <w:pStyle w:val="a3"/>
        <w:jc w:val="both"/>
      </w:pPr>
      <w:r>
        <w:t>В будние дни с понедельника по четверг сдать клещей на исследование можно с 8.30 до 17.00 (обед с 12.00 до 12.45). В пятницу с 8.30 до 12.00; в субботу с 10.00 до 13.00. В праздничные дни с 10.00 до 13.00.</w:t>
      </w:r>
    </w:p>
    <w:p w:rsidR="00E15116" w:rsidRDefault="00E15116" w:rsidP="00E15116">
      <w:pPr>
        <w:pStyle w:val="a3"/>
        <w:jc w:val="both"/>
      </w:pPr>
      <w:r>
        <w:t>За консультацией по вопросам профилактики инфекций, передающихся клещами можно обращаться по тел.: 46-03-17 в рабочее время с 9.00 до 17.00.</w:t>
      </w:r>
    </w:p>
    <w:p w:rsidR="008C5B3A" w:rsidRDefault="008C5B3A">
      <w:bookmarkStart w:id="0" w:name="_GoBack"/>
      <w:bookmarkEnd w:id="0"/>
    </w:p>
    <w:sectPr w:rsidR="008C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16"/>
    <w:rsid w:val="008C5B3A"/>
    <w:rsid w:val="00E1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1B022-91D7-4EBB-90CB-0CAE5D63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1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cp:lastPrinted>2021-05-13T06:06:00Z</cp:lastPrinted>
  <dcterms:created xsi:type="dcterms:W3CDTF">2021-05-13T06:06:00Z</dcterms:created>
  <dcterms:modified xsi:type="dcterms:W3CDTF">2021-05-13T06:10:00Z</dcterms:modified>
</cp:coreProperties>
</file>